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799.369995pt;width:595.3pt;height:42.55pt;mso-position-horizontal-relative:page;mso-position-vertical-relative:page;z-index:251659264" coordorigin="0,15987" coordsize="11906,851">
            <v:rect style="position:absolute;left:0;top:15987;width:11906;height:851" filled="true" fillcolor="#768d99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6;top:16300;width:1544;height:237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20"/>
                      </w:rPr>
                      <w:t>PPG Toolkit V1.0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51660288" from="42.519699pt,191.567108pt" to="552.755699pt,191.567108pt" stroked="true" strokeweight="1pt" strokecolor="#00b3dc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spacing w:line="701" w:lineRule="exact" w:before="75"/>
        <w:ind w:left="110" w:right="0" w:firstLine="0"/>
        <w:jc w:val="left"/>
        <w:rPr>
          <w:sz w:val="60"/>
        </w:rPr>
      </w:pPr>
      <w:r>
        <w:rPr>
          <w:color w:val="EC008C"/>
          <w:sz w:val="60"/>
        </w:rPr>
        <w:t>(Practice Name)</w:t>
      </w:r>
    </w:p>
    <w:p>
      <w:pPr>
        <w:spacing w:line="457" w:lineRule="exact" w:before="0"/>
        <w:ind w:left="110" w:right="0" w:firstLine="0"/>
        <w:jc w:val="left"/>
        <w:rPr>
          <w:b/>
          <w:sz w:val="40"/>
        </w:rPr>
      </w:pPr>
      <w:r>
        <w:rPr>
          <w:b/>
          <w:w w:val="110"/>
          <w:sz w:val="40"/>
        </w:rPr>
        <w:t>PPG Meeting, Meeting 7</w:t>
      </w:r>
    </w:p>
    <w:p>
      <w:pPr>
        <w:pStyle w:val="BodyText"/>
        <w:spacing w:before="1"/>
        <w:rPr>
          <w:b/>
          <w:sz w:val="49"/>
        </w:rPr>
      </w:pPr>
    </w:p>
    <w:p>
      <w:pPr>
        <w:spacing w:before="0"/>
        <w:ind w:left="110" w:right="0" w:firstLine="0"/>
        <w:jc w:val="left"/>
        <w:rPr>
          <w:b/>
          <w:sz w:val="32"/>
        </w:rPr>
      </w:pPr>
      <w:r>
        <w:rPr>
          <w:b/>
          <w:color w:val="0072BC"/>
          <w:w w:val="115"/>
          <w:sz w:val="32"/>
        </w:rPr>
        <w:t>Agenda</w:t>
      </w:r>
    </w:p>
    <w:p>
      <w:pPr>
        <w:tabs>
          <w:tab w:pos="2944" w:val="left" w:leader="none"/>
        </w:tabs>
        <w:spacing w:before="257"/>
        <w:ind w:left="110" w:right="0" w:firstLine="0"/>
        <w:jc w:val="left"/>
        <w:rPr>
          <w:rFonts w:ascii="Arial" w:hAnsi="Arial"/>
          <w:sz w:val="24"/>
        </w:rPr>
      </w:pPr>
      <w:r>
        <w:rPr>
          <w:b/>
          <w:color w:val="00B3DC"/>
          <w:w w:val="110"/>
          <w:sz w:val="24"/>
        </w:rPr>
        <w:t>1:15pm –</w:t>
      </w:r>
      <w:r>
        <w:rPr>
          <w:b/>
          <w:color w:val="00B3DC"/>
          <w:spacing w:val="1"/>
          <w:w w:val="110"/>
          <w:sz w:val="24"/>
        </w:rPr>
        <w:t> </w:t>
      </w:r>
      <w:r>
        <w:rPr>
          <w:b/>
          <w:color w:val="00B3DC"/>
          <w:w w:val="110"/>
          <w:sz w:val="24"/>
        </w:rPr>
        <w:t>1:30pm:</w:t>
        <w:tab/>
      </w:r>
      <w:r>
        <w:rPr>
          <w:rFonts w:ascii="Arial" w:hAnsi="Arial"/>
          <w:w w:val="110"/>
          <w:sz w:val="24"/>
        </w:rPr>
        <w:t>Arrival and</w:t>
      </w:r>
      <w:r>
        <w:rPr>
          <w:rFonts w:ascii="Arial" w:hAnsi="Arial"/>
          <w:spacing w:val="-15"/>
          <w:w w:val="110"/>
          <w:sz w:val="24"/>
        </w:rPr>
        <w:t> </w:t>
      </w:r>
      <w:r>
        <w:rPr>
          <w:rFonts w:ascii="Arial" w:hAnsi="Arial"/>
          <w:w w:val="110"/>
          <w:sz w:val="24"/>
        </w:rPr>
        <w:t>drinks</w:t>
      </w:r>
    </w:p>
    <w:p>
      <w:pPr>
        <w:pStyle w:val="BodyText"/>
        <w:spacing w:before="2"/>
        <w:rPr>
          <w:rFonts w:ascii="Arial"/>
        </w:rPr>
      </w:pPr>
    </w:p>
    <w:p>
      <w:pPr>
        <w:tabs>
          <w:tab w:pos="2944" w:val="left" w:leader="none"/>
        </w:tabs>
        <w:spacing w:before="0"/>
        <w:ind w:left="110" w:right="0" w:firstLine="0"/>
        <w:jc w:val="left"/>
        <w:rPr>
          <w:rFonts w:ascii="Arial" w:hAnsi="Arial"/>
          <w:sz w:val="24"/>
        </w:rPr>
      </w:pPr>
      <w:r>
        <w:rPr>
          <w:b/>
          <w:color w:val="00B3DC"/>
          <w:w w:val="110"/>
          <w:sz w:val="24"/>
        </w:rPr>
        <w:t>1:30pm –</w:t>
      </w:r>
      <w:r>
        <w:rPr>
          <w:b/>
          <w:color w:val="00B3DC"/>
          <w:spacing w:val="1"/>
          <w:w w:val="110"/>
          <w:sz w:val="24"/>
        </w:rPr>
        <w:t> </w:t>
      </w:r>
      <w:r>
        <w:rPr>
          <w:b/>
          <w:color w:val="00B3DC"/>
          <w:w w:val="110"/>
          <w:sz w:val="24"/>
        </w:rPr>
        <w:t>1:35pm:</w:t>
        <w:tab/>
      </w:r>
      <w:r>
        <w:rPr>
          <w:rFonts w:ascii="Arial" w:hAnsi="Arial"/>
          <w:w w:val="110"/>
          <w:sz w:val="24"/>
        </w:rPr>
        <w:t>Welcome, introductions and ground</w:t>
      </w:r>
      <w:r>
        <w:rPr>
          <w:rFonts w:ascii="Arial" w:hAnsi="Arial"/>
          <w:spacing w:val="-41"/>
          <w:w w:val="110"/>
          <w:sz w:val="24"/>
        </w:rPr>
        <w:t> </w:t>
      </w:r>
      <w:r>
        <w:rPr>
          <w:rFonts w:ascii="Arial" w:hAnsi="Arial"/>
          <w:w w:val="110"/>
          <w:sz w:val="24"/>
        </w:rPr>
        <w:t>rules.</w:t>
      </w:r>
    </w:p>
    <w:p>
      <w:pPr>
        <w:pStyle w:val="BodyText"/>
        <w:spacing w:before="3"/>
        <w:rPr>
          <w:rFonts w:ascii="Arial"/>
        </w:rPr>
      </w:pPr>
    </w:p>
    <w:p>
      <w:pPr>
        <w:tabs>
          <w:tab w:pos="2944" w:val="left" w:leader="none"/>
        </w:tabs>
        <w:spacing w:before="0"/>
        <w:ind w:left="110" w:right="0" w:firstLine="0"/>
        <w:jc w:val="left"/>
        <w:rPr>
          <w:rFonts w:ascii="Arial" w:hAnsi="Arial"/>
          <w:sz w:val="24"/>
        </w:rPr>
      </w:pPr>
      <w:r>
        <w:rPr>
          <w:b/>
          <w:color w:val="00B3DC"/>
          <w:w w:val="105"/>
          <w:sz w:val="24"/>
        </w:rPr>
        <w:t>1:35pm</w:t>
      </w:r>
      <w:r>
        <w:rPr>
          <w:b/>
          <w:color w:val="00B3DC"/>
          <w:spacing w:val="23"/>
          <w:w w:val="105"/>
          <w:sz w:val="24"/>
        </w:rPr>
        <w:t> </w:t>
      </w:r>
      <w:r>
        <w:rPr>
          <w:b/>
          <w:color w:val="00B3DC"/>
          <w:w w:val="105"/>
          <w:sz w:val="24"/>
        </w:rPr>
        <w:t>–</w:t>
      </w:r>
      <w:r>
        <w:rPr>
          <w:b/>
          <w:color w:val="00B3DC"/>
          <w:spacing w:val="24"/>
          <w:w w:val="105"/>
          <w:sz w:val="24"/>
        </w:rPr>
        <w:t> </w:t>
      </w:r>
      <w:r>
        <w:rPr>
          <w:b/>
          <w:color w:val="00B3DC"/>
          <w:w w:val="105"/>
          <w:sz w:val="24"/>
        </w:rPr>
        <w:t>2:00pm:</w:t>
        <w:tab/>
      </w:r>
      <w:r>
        <w:rPr>
          <w:rFonts w:ascii="Arial" w:hAnsi="Arial"/>
          <w:w w:val="105"/>
          <w:sz w:val="24"/>
        </w:rPr>
        <w:t>Updates:</w:t>
      </w:r>
    </w:p>
    <w:p>
      <w:pPr>
        <w:pStyle w:val="ListParagraph"/>
        <w:numPr>
          <w:ilvl w:val="0"/>
          <w:numId w:val="1"/>
        </w:numPr>
        <w:tabs>
          <w:tab w:pos="3132" w:val="left" w:leader="none"/>
        </w:tabs>
        <w:spacing w:line="240" w:lineRule="auto" w:before="108" w:after="0"/>
        <w:ind w:left="3131" w:right="0" w:hanging="187"/>
        <w:jc w:val="left"/>
        <w:rPr>
          <w:sz w:val="24"/>
        </w:rPr>
      </w:pPr>
      <w:r>
        <w:rPr>
          <w:w w:val="115"/>
          <w:sz w:val="24"/>
        </w:rPr>
        <w:t>Update from Practice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Manager</w:t>
      </w:r>
    </w:p>
    <w:p>
      <w:pPr>
        <w:pStyle w:val="ListParagraph"/>
        <w:numPr>
          <w:ilvl w:val="0"/>
          <w:numId w:val="1"/>
        </w:numPr>
        <w:tabs>
          <w:tab w:pos="3132" w:val="left" w:leader="none"/>
        </w:tabs>
        <w:spacing w:line="240" w:lineRule="auto" w:before="109" w:after="0"/>
        <w:ind w:left="3131" w:right="0" w:hanging="187"/>
        <w:jc w:val="left"/>
        <w:rPr>
          <w:sz w:val="24"/>
        </w:rPr>
      </w:pPr>
      <w:r>
        <w:rPr>
          <w:w w:val="115"/>
          <w:sz w:val="24"/>
        </w:rPr>
        <w:t>Update on project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work</w:t>
      </w:r>
    </w:p>
    <w:p>
      <w:pPr>
        <w:pStyle w:val="ListParagraph"/>
        <w:numPr>
          <w:ilvl w:val="0"/>
          <w:numId w:val="1"/>
        </w:numPr>
        <w:tabs>
          <w:tab w:pos="3132" w:val="left" w:leader="none"/>
        </w:tabs>
        <w:spacing w:line="240" w:lineRule="auto" w:before="108" w:after="0"/>
        <w:ind w:left="3131" w:right="0" w:hanging="187"/>
        <w:jc w:val="left"/>
        <w:rPr>
          <w:sz w:val="24"/>
        </w:rPr>
      </w:pPr>
      <w:r>
        <w:rPr>
          <w:w w:val="115"/>
          <w:sz w:val="24"/>
        </w:rPr>
        <w:t>Update from PPG Network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meetings</w:t>
      </w:r>
    </w:p>
    <w:p>
      <w:pPr>
        <w:pStyle w:val="ListParagraph"/>
        <w:numPr>
          <w:ilvl w:val="0"/>
          <w:numId w:val="1"/>
        </w:numPr>
        <w:tabs>
          <w:tab w:pos="3132" w:val="left" w:leader="none"/>
        </w:tabs>
        <w:spacing w:line="240" w:lineRule="auto" w:before="108" w:after="0"/>
        <w:ind w:left="3131" w:right="0" w:hanging="187"/>
        <w:jc w:val="left"/>
        <w:rPr>
          <w:sz w:val="24"/>
        </w:rPr>
      </w:pPr>
      <w:r>
        <w:rPr>
          <w:w w:val="115"/>
          <w:sz w:val="24"/>
        </w:rPr>
        <w:t>Updates on action plan/quality indicator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checklist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944" w:val="left" w:leader="none"/>
        </w:tabs>
        <w:spacing w:line="235" w:lineRule="auto"/>
        <w:ind w:left="2945" w:right="204" w:hanging="2835"/>
      </w:pPr>
      <w:r>
        <w:rPr>
          <w:b/>
          <w:color w:val="00B3DC"/>
          <w:w w:val="115"/>
        </w:rPr>
        <w:t>2:00pm</w:t>
      </w:r>
      <w:r>
        <w:rPr>
          <w:b/>
          <w:color w:val="00B3DC"/>
          <w:spacing w:val="-22"/>
          <w:w w:val="115"/>
        </w:rPr>
        <w:t> </w:t>
      </w:r>
      <w:r>
        <w:rPr>
          <w:b/>
          <w:color w:val="00B3DC"/>
          <w:w w:val="115"/>
        </w:rPr>
        <w:t>–</w:t>
      </w:r>
      <w:r>
        <w:rPr>
          <w:b/>
          <w:color w:val="00B3DC"/>
          <w:spacing w:val="-22"/>
          <w:w w:val="115"/>
        </w:rPr>
        <w:t> </w:t>
      </w:r>
      <w:r>
        <w:rPr>
          <w:b/>
          <w:color w:val="00B3DC"/>
          <w:w w:val="115"/>
        </w:rPr>
        <w:t>2:30pm:</w:t>
        <w:tab/>
      </w:r>
      <w:r>
        <w:rPr>
          <w:w w:val="115"/>
        </w:rPr>
        <w:t>Supporting the Maternity and Neonatal Consultation </w:t>
      </w:r>
      <w:r>
        <w:rPr>
          <w:spacing w:val="-3"/>
          <w:w w:val="115"/>
        </w:rPr>
        <w:t>(Guest speaker, </w:t>
      </w:r>
      <w:r>
        <w:rPr>
          <w:w w:val="115"/>
        </w:rPr>
        <w:t>Adam Stewart, NHS Leeds</w:t>
      </w:r>
      <w:r>
        <w:rPr>
          <w:spacing w:val="16"/>
          <w:w w:val="115"/>
        </w:rPr>
        <w:t> </w:t>
      </w:r>
      <w:r>
        <w:rPr>
          <w:w w:val="115"/>
        </w:rPr>
        <w:t>CCG)</w:t>
      </w:r>
    </w:p>
    <w:p>
      <w:pPr>
        <w:pStyle w:val="BodyText"/>
        <w:rPr>
          <w:sz w:val="23"/>
        </w:rPr>
      </w:pPr>
    </w:p>
    <w:p>
      <w:pPr>
        <w:tabs>
          <w:tab w:pos="2944" w:val="left" w:leader="none"/>
        </w:tabs>
        <w:spacing w:before="0"/>
        <w:ind w:left="110" w:right="0" w:firstLine="0"/>
        <w:jc w:val="left"/>
        <w:rPr>
          <w:sz w:val="24"/>
        </w:rPr>
      </w:pPr>
      <w:r>
        <w:rPr>
          <w:b/>
          <w:color w:val="00B3DC"/>
          <w:w w:val="115"/>
          <w:sz w:val="24"/>
        </w:rPr>
        <w:t>2:30pm</w:t>
      </w:r>
      <w:r>
        <w:rPr>
          <w:b/>
          <w:color w:val="00B3DC"/>
          <w:spacing w:val="-22"/>
          <w:w w:val="115"/>
          <w:sz w:val="24"/>
        </w:rPr>
        <w:t> </w:t>
      </w:r>
      <w:r>
        <w:rPr>
          <w:b/>
          <w:color w:val="00B3DC"/>
          <w:w w:val="115"/>
          <w:sz w:val="24"/>
        </w:rPr>
        <w:t>–</w:t>
      </w:r>
      <w:r>
        <w:rPr>
          <w:b/>
          <w:color w:val="00B3DC"/>
          <w:spacing w:val="-22"/>
          <w:w w:val="115"/>
          <w:sz w:val="24"/>
        </w:rPr>
        <w:t> </w:t>
      </w:r>
      <w:r>
        <w:rPr>
          <w:b/>
          <w:color w:val="00B3DC"/>
          <w:w w:val="115"/>
          <w:sz w:val="24"/>
        </w:rPr>
        <w:t>2:45pm:</w:t>
        <w:tab/>
      </w:r>
      <w:r>
        <w:rPr>
          <w:w w:val="115"/>
          <w:sz w:val="24"/>
        </w:rPr>
        <w:t>Supporting this </w:t>
      </w:r>
      <w:r>
        <w:rPr>
          <w:spacing w:val="-3"/>
          <w:w w:val="115"/>
          <w:sz w:val="24"/>
        </w:rPr>
        <w:t>year’s </w:t>
      </w:r>
      <w:r>
        <w:rPr>
          <w:w w:val="115"/>
          <w:sz w:val="24"/>
        </w:rPr>
        <w:t>flu clinics (Practice Manager and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Chair)</w:t>
      </w:r>
    </w:p>
    <w:p>
      <w:pPr>
        <w:pStyle w:val="BodyText"/>
        <w:spacing w:before="10"/>
        <w:rPr>
          <w:sz w:val="22"/>
        </w:rPr>
      </w:pPr>
    </w:p>
    <w:p>
      <w:pPr>
        <w:tabs>
          <w:tab w:pos="2944" w:val="left" w:leader="none"/>
        </w:tabs>
        <w:spacing w:before="0"/>
        <w:ind w:left="110" w:right="0" w:firstLine="0"/>
        <w:jc w:val="left"/>
        <w:rPr>
          <w:sz w:val="24"/>
        </w:rPr>
      </w:pPr>
      <w:r>
        <w:rPr>
          <w:b/>
          <w:color w:val="00B3DC"/>
          <w:w w:val="115"/>
          <w:sz w:val="24"/>
        </w:rPr>
        <w:t>2:45pm</w:t>
      </w:r>
      <w:r>
        <w:rPr>
          <w:b/>
          <w:color w:val="00B3DC"/>
          <w:spacing w:val="-22"/>
          <w:w w:val="115"/>
          <w:sz w:val="24"/>
        </w:rPr>
        <w:t> </w:t>
      </w:r>
      <w:r>
        <w:rPr>
          <w:b/>
          <w:color w:val="00B3DC"/>
          <w:w w:val="115"/>
          <w:sz w:val="24"/>
        </w:rPr>
        <w:t>–</w:t>
      </w:r>
      <w:r>
        <w:rPr>
          <w:b/>
          <w:color w:val="00B3DC"/>
          <w:spacing w:val="-22"/>
          <w:w w:val="115"/>
          <w:sz w:val="24"/>
        </w:rPr>
        <w:t> </w:t>
      </w:r>
      <w:r>
        <w:rPr>
          <w:b/>
          <w:color w:val="00B3DC"/>
          <w:w w:val="115"/>
          <w:sz w:val="24"/>
        </w:rPr>
        <w:t>3:00pm:</w:t>
        <w:tab/>
      </w:r>
      <w:r>
        <w:rPr>
          <w:w w:val="115"/>
          <w:sz w:val="24"/>
        </w:rPr>
        <w:t>Actions, Next Steps and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AOB</w:t>
      </w:r>
    </w:p>
    <w:p>
      <w:pPr>
        <w:pStyle w:val="BodyText"/>
        <w:rPr>
          <w:sz w:val="28"/>
        </w:rPr>
      </w:pPr>
    </w:p>
    <w:p>
      <w:pPr>
        <w:tabs>
          <w:tab w:pos="2944" w:val="left" w:leader="none"/>
        </w:tabs>
        <w:spacing w:before="220"/>
        <w:ind w:left="110" w:right="0" w:firstLine="0"/>
        <w:jc w:val="left"/>
        <w:rPr>
          <w:sz w:val="24"/>
        </w:rPr>
      </w:pPr>
      <w:r>
        <w:rPr>
          <w:b/>
          <w:color w:val="00B3DC"/>
          <w:w w:val="115"/>
          <w:sz w:val="24"/>
        </w:rPr>
        <w:t>Date of</w:t>
      </w:r>
      <w:r>
        <w:rPr>
          <w:b/>
          <w:color w:val="00B3DC"/>
          <w:spacing w:val="-4"/>
          <w:w w:val="115"/>
          <w:sz w:val="24"/>
        </w:rPr>
        <w:t> </w:t>
      </w:r>
      <w:r>
        <w:rPr>
          <w:b/>
          <w:color w:val="00B3DC"/>
          <w:w w:val="115"/>
          <w:sz w:val="24"/>
        </w:rPr>
        <w:t>next</w:t>
      </w:r>
      <w:r>
        <w:rPr>
          <w:b/>
          <w:color w:val="00B3DC"/>
          <w:spacing w:val="-2"/>
          <w:w w:val="115"/>
          <w:sz w:val="24"/>
        </w:rPr>
        <w:t> </w:t>
      </w:r>
      <w:r>
        <w:rPr>
          <w:b/>
          <w:color w:val="00B3DC"/>
          <w:w w:val="115"/>
          <w:sz w:val="24"/>
        </w:rPr>
        <w:t>meeting:</w:t>
        <w:tab/>
      </w:r>
      <w:r>
        <w:rPr>
          <w:w w:val="115"/>
          <w:sz w:val="24"/>
        </w:rPr>
        <w:t>Thursday 28 May 2020, 4pm –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6pm</w:t>
      </w:r>
    </w:p>
    <w:sectPr>
      <w:type w:val="continuous"/>
      <w:pgSz w:w="11910" w:h="16840"/>
      <w:pgMar w:top="1580" w:bottom="0" w:left="7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131" w:hanging="187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814" w:hanging="18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489" w:hanging="18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163" w:hanging="18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838" w:hanging="18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512" w:hanging="18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187" w:hanging="18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61" w:hanging="18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36" w:hanging="18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08"/>
      <w:ind w:left="3131" w:hanging="187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2020-11-29T08:21:05Z</dcterms:created>
  <dcterms:modified xsi:type="dcterms:W3CDTF">2020-11-29T08:21:05Z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2020-11-29T00:00:00Z</vt:filetime>
  </property>
</Properties>
</file>