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8387" w14:textId="4FC0F093" w:rsidR="00AF76F2" w:rsidRPr="009919DF" w:rsidRDefault="0027067C" w:rsidP="00C3357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919DF">
        <w:rPr>
          <w:rFonts w:ascii="Arial" w:hAnsi="Arial" w:cs="Arial"/>
          <w:sz w:val="24"/>
          <w:szCs w:val="24"/>
        </w:rPr>
        <w:t>Social media posts</w:t>
      </w:r>
    </w:p>
    <w:p w14:paraId="0782DD84" w14:textId="091F597D" w:rsidR="009919DF" w:rsidRPr="009919DF" w:rsidRDefault="009919D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A217A" w:rsidRPr="009919DF" w14:paraId="7B190261" w14:textId="77777777" w:rsidTr="00DF4C33">
        <w:tc>
          <w:tcPr>
            <w:tcW w:w="1696" w:type="dxa"/>
            <w:vMerge w:val="restart"/>
          </w:tcPr>
          <w:p w14:paraId="41E296B7" w14:textId="479A1A72" w:rsidR="001A217A" w:rsidRPr="001A217A" w:rsidRDefault="001A217A" w:rsidP="00C335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9DF">
              <w:rPr>
                <w:rFonts w:ascii="Arial" w:hAnsi="Arial" w:cs="Arial"/>
                <w:sz w:val="24"/>
                <w:szCs w:val="24"/>
              </w:rPr>
              <w:br w:type="page"/>
            </w:r>
            <w:r w:rsidRPr="001A217A">
              <w:rPr>
                <w:rFonts w:ascii="Arial" w:hAnsi="Arial" w:cs="Arial"/>
                <w:b/>
                <w:bCs/>
                <w:sz w:val="24"/>
                <w:szCs w:val="24"/>
              </w:rPr>
              <w:t>TWITTER</w:t>
            </w:r>
          </w:p>
          <w:p w14:paraId="449F8877" w14:textId="77777777" w:rsidR="001A217A" w:rsidRDefault="001A217A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406DD25" w14:textId="77777777" w:rsidR="001A217A" w:rsidRDefault="001A217A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51DC232" w14:textId="77777777" w:rsidR="001A217A" w:rsidRDefault="001A217A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209B72D" w14:textId="77777777" w:rsidR="001A217A" w:rsidRDefault="001A217A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28A6EA7" w14:textId="77777777" w:rsidR="001A217A" w:rsidRDefault="001A217A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A961013" w14:textId="77777777" w:rsidR="001A217A" w:rsidRDefault="001A217A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9CF7407" w14:textId="77777777" w:rsidR="001A217A" w:rsidRDefault="001A217A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9928F1A" w14:textId="77777777" w:rsidR="001A217A" w:rsidRDefault="001A217A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871984B" w14:textId="1F288165" w:rsidR="001A217A" w:rsidRPr="009919DF" w:rsidRDefault="001A217A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0" w:type="dxa"/>
          </w:tcPr>
          <w:p w14:paraId="70BFDF25" w14:textId="77777777" w:rsidR="001A217A" w:rsidRDefault="001A217A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B0D18C" wp14:editId="5592AAF4">
                  <wp:extent cx="1196672" cy="1196672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8" cy="120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70CE4" w14:textId="60290FF0" w:rsidR="001A217A" w:rsidRDefault="007654B9" w:rsidP="00EF4E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</w:t>
            </w:r>
            <w:r w:rsidR="001A217A">
              <w:rPr>
                <w:rFonts w:ascii="Arial" w:hAnsi="Arial" w:cs="Arial"/>
                <w:sz w:val="24"/>
                <w:szCs w:val="24"/>
              </w:rPr>
              <w:t xml:space="preserve"> the QR link or </w:t>
            </w:r>
            <w:r w:rsidR="005558D6">
              <w:rPr>
                <w:rFonts w:ascii="Arial" w:hAnsi="Arial" w:cs="Arial"/>
                <w:sz w:val="24"/>
                <w:szCs w:val="24"/>
              </w:rPr>
              <w:t>go to</w:t>
            </w:r>
            <w:r w:rsidR="001A217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5558D6" w:rsidRPr="003862C5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www.tinyurl.com/howyoudoingleeds</w:t>
              </w:r>
            </w:hyperlink>
            <w:r w:rsidR="001A2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E20">
              <w:rPr>
                <w:rFonts w:ascii="Arial" w:hAnsi="Arial" w:cs="Arial"/>
                <w:sz w:val="24"/>
                <w:szCs w:val="24"/>
              </w:rPr>
              <w:t xml:space="preserve">and tell your friends and family about </w:t>
            </w:r>
            <w:r w:rsidR="001A217A">
              <w:rPr>
                <w:rFonts w:ascii="Arial" w:hAnsi="Arial" w:cs="Arial"/>
                <w:sz w:val="24"/>
                <w:szCs w:val="24"/>
              </w:rPr>
              <w:t xml:space="preserve">our online </w:t>
            </w:r>
            <w:r w:rsidR="00093AF4">
              <w:rPr>
                <w:rFonts w:ascii="Arial" w:hAnsi="Arial" w:cs="Arial"/>
                <w:sz w:val="24"/>
                <w:szCs w:val="24"/>
              </w:rPr>
              <w:t>“</w:t>
            </w:r>
            <w:r w:rsidR="001A217A">
              <w:rPr>
                <w:rFonts w:ascii="Arial" w:hAnsi="Arial" w:cs="Arial"/>
                <w:sz w:val="24"/>
                <w:szCs w:val="24"/>
              </w:rPr>
              <w:t>How are you doing, Leeds?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1A217A">
              <w:rPr>
                <w:rFonts w:ascii="Arial" w:hAnsi="Arial" w:cs="Arial"/>
                <w:sz w:val="24"/>
                <w:szCs w:val="24"/>
              </w:rPr>
              <w:t xml:space="preserve"> survey. </w:t>
            </w:r>
          </w:p>
          <w:p w14:paraId="1B6A14D7" w14:textId="7CACE13A" w:rsidR="001A217A" w:rsidRDefault="001A217A" w:rsidP="007654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919DF">
              <w:rPr>
                <w:rFonts w:ascii="Arial" w:hAnsi="Arial" w:cs="Arial"/>
                <w:sz w:val="24"/>
                <w:szCs w:val="24"/>
              </w:rPr>
              <w:t xml:space="preserve">If you are aged 16 </w:t>
            </w:r>
            <w:r w:rsidR="007654B9">
              <w:rPr>
                <w:rFonts w:ascii="Arial" w:hAnsi="Arial" w:cs="Arial"/>
                <w:sz w:val="24"/>
                <w:szCs w:val="24"/>
              </w:rPr>
              <w:t>and</w:t>
            </w:r>
            <w:r w:rsidRPr="009919DF">
              <w:rPr>
                <w:rFonts w:ascii="Arial" w:hAnsi="Arial" w:cs="Arial"/>
                <w:sz w:val="24"/>
                <w:szCs w:val="24"/>
              </w:rPr>
              <w:t xml:space="preserve"> older </w:t>
            </w:r>
            <w:r w:rsidR="00164402">
              <w:rPr>
                <w:rFonts w:ascii="Arial" w:hAnsi="Arial" w:cs="Arial"/>
                <w:sz w:val="24"/>
                <w:szCs w:val="24"/>
              </w:rPr>
              <w:t>and</w:t>
            </w:r>
            <w:r w:rsidRPr="009919DF">
              <w:rPr>
                <w:rFonts w:ascii="Arial" w:hAnsi="Arial" w:cs="Arial"/>
                <w:sz w:val="24"/>
                <w:szCs w:val="24"/>
              </w:rPr>
              <w:t xml:space="preserve"> live in </w:t>
            </w:r>
            <w:r>
              <w:rPr>
                <w:rFonts w:ascii="Arial" w:hAnsi="Arial" w:cs="Arial"/>
                <w:sz w:val="24"/>
                <w:szCs w:val="24"/>
              </w:rPr>
              <w:t>Leeds,</w:t>
            </w:r>
            <w:r w:rsidRPr="00991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E20">
              <w:rPr>
                <w:rFonts w:ascii="Arial" w:hAnsi="Arial" w:cs="Arial"/>
                <w:sz w:val="24"/>
                <w:szCs w:val="24"/>
              </w:rPr>
              <w:t xml:space="preserve">please tell us how you are feeling and </w:t>
            </w:r>
            <w:r w:rsidR="007654B9">
              <w:rPr>
                <w:rFonts w:ascii="Arial" w:hAnsi="Arial" w:cs="Arial"/>
                <w:sz w:val="24"/>
                <w:szCs w:val="24"/>
              </w:rPr>
              <w:t>share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views of health </w:t>
            </w:r>
            <w:r w:rsidR="007654B9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care services</w:t>
            </w:r>
            <w:r w:rsidR="00614E20">
              <w:rPr>
                <w:rFonts w:ascii="Arial" w:hAnsi="Arial" w:cs="Arial"/>
                <w:sz w:val="24"/>
                <w:szCs w:val="24"/>
              </w:rPr>
              <w:t xml:space="preserve"> in the city.</w:t>
            </w:r>
          </w:p>
          <w:p w14:paraId="58EC44D2" w14:textId="2212B4D4" w:rsidR="00C06684" w:rsidRPr="009919DF" w:rsidRDefault="00C06684" w:rsidP="007654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#howyoudoingleeds</w:t>
            </w:r>
          </w:p>
        </w:tc>
      </w:tr>
      <w:tr w:rsidR="001A217A" w:rsidRPr="009919DF" w14:paraId="6A93FD16" w14:textId="77777777" w:rsidTr="00DF4C33">
        <w:tc>
          <w:tcPr>
            <w:tcW w:w="1696" w:type="dxa"/>
            <w:vMerge/>
          </w:tcPr>
          <w:p w14:paraId="44770A2B" w14:textId="7F8B03AD" w:rsidR="001A217A" w:rsidRDefault="001A217A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0" w:type="dxa"/>
          </w:tcPr>
          <w:p w14:paraId="48B6927F" w14:textId="77777777" w:rsidR="001A217A" w:rsidRDefault="001A217A" w:rsidP="00C3357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4DC6E2" wp14:editId="083C7433">
                  <wp:extent cx="1905000" cy="1905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376B3" w14:textId="21C93F41" w:rsidR="007654B9" w:rsidRDefault="000526DA" w:rsidP="00C3357E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Tell us how the pandemic, the cost of living crisis</w:t>
            </w:r>
            <w:r w:rsidR="004F6C00">
              <w:rPr>
                <w:rFonts w:ascii="Arial" w:hAnsi="Arial" w:cs="Arial"/>
                <w:noProof/>
                <w:sz w:val="24"/>
                <w:szCs w:val="24"/>
              </w:rPr>
              <w:t xml:space="preserve"> and other events are affecting your </w:t>
            </w:r>
            <w:r w:rsidR="00DE452A">
              <w:rPr>
                <w:rFonts w:ascii="Arial" w:hAnsi="Arial" w:cs="Arial"/>
                <w:noProof/>
                <w:sz w:val="24"/>
                <w:szCs w:val="24"/>
              </w:rPr>
              <w:t>wellbeing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. Use the QR link or go to </w:t>
            </w:r>
            <w:hyperlink r:id="rId8" w:history="1">
              <w:r w:rsidRPr="003862C5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www.tinyurl.com/howyoudoingleeds</w:t>
              </w:r>
            </w:hyperlink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for our “How are you doing, Leeds?” online survey.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73B29104" w14:textId="77777777" w:rsidR="001A217A" w:rsidRDefault="001A217A" w:rsidP="00C3357E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You must be aged 16</w:t>
            </w:r>
            <w:r w:rsidR="00164402">
              <w:rPr>
                <w:rFonts w:ascii="Arial" w:hAnsi="Arial" w:cs="Arial"/>
                <w:noProof/>
                <w:sz w:val="24"/>
                <w:szCs w:val="24"/>
              </w:rPr>
              <w:t xml:space="preserve"> and older and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live in Leeds.</w:t>
            </w:r>
          </w:p>
          <w:p w14:paraId="25CDFDF2" w14:textId="34263C33" w:rsidR="00C06684" w:rsidRPr="00164402" w:rsidRDefault="00C06684" w:rsidP="00C3357E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#howyoudoingleeds</w:t>
            </w:r>
          </w:p>
        </w:tc>
      </w:tr>
      <w:tr w:rsidR="001A217A" w:rsidRPr="009919DF" w14:paraId="260E342D" w14:textId="77777777" w:rsidTr="00DF4C33">
        <w:tc>
          <w:tcPr>
            <w:tcW w:w="1696" w:type="dxa"/>
            <w:vMerge w:val="restart"/>
          </w:tcPr>
          <w:p w14:paraId="77BE5E5D" w14:textId="51DE2D71" w:rsidR="001A217A" w:rsidRPr="001A217A" w:rsidRDefault="001A217A" w:rsidP="00C335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217A">
              <w:rPr>
                <w:rFonts w:ascii="Arial" w:hAnsi="Arial" w:cs="Arial"/>
                <w:b/>
                <w:bCs/>
                <w:sz w:val="24"/>
                <w:szCs w:val="24"/>
              </w:rPr>
              <w:t>FACEBOOK</w:t>
            </w:r>
          </w:p>
        </w:tc>
        <w:tc>
          <w:tcPr>
            <w:tcW w:w="7320" w:type="dxa"/>
          </w:tcPr>
          <w:p w14:paraId="35E161A8" w14:textId="77777777" w:rsidR="001A217A" w:rsidRDefault="001A217A" w:rsidP="00C3357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927BE3" wp14:editId="4AF84591">
                  <wp:extent cx="1905000" cy="1905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54F01" w14:textId="1CFC93E3" w:rsidR="001A217A" w:rsidRDefault="001E1C9C" w:rsidP="00C3357E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 xml:space="preserve">These are tough times </w:t>
            </w:r>
            <w:r w:rsidR="00D8073E">
              <w:rPr>
                <w:rFonts w:ascii="Arial" w:hAnsi="Arial" w:cs="Arial"/>
                <w:noProof/>
                <w:sz w:val="24"/>
                <w:szCs w:val="24"/>
              </w:rPr>
              <w:t>especially with the continuing pandemic and cost of living crisis as well as increasing p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ressure on health </w:t>
            </w:r>
            <w:r w:rsidR="00FF3213">
              <w:rPr>
                <w:rFonts w:ascii="Arial" w:hAnsi="Arial" w:cs="Arial"/>
                <w:noProof/>
                <w:sz w:val="24"/>
                <w:szCs w:val="24"/>
              </w:rPr>
              <w:t>and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care services</w:t>
            </w:r>
            <w:r w:rsidR="00D8073E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6EAD53BA" w14:textId="29F01B43" w:rsidR="001A217A" w:rsidRDefault="00FF3213" w:rsidP="00C3357E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Use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 xml:space="preserve"> the QR code, or </w:t>
            </w:r>
            <w:r w:rsidR="00821BCF">
              <w:rPr>
                <w:rFonts w:ascii="Arial" w:hAnsi="Arial" w:cs="Arial"/>
                <w:noProof/>
                <w:sz w:val="24"/>
                <w:szCs w:val="24"/>
              </w:rPr>
              <w:t>go to</w:t>
            </w:r>
            <w:r w:rsidR="005558D6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hyperlink r:id="rId9" w:history="1">
              <w:r w:rsidR="00821BCF" w:rsidRPr="003862C5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www.tinyurl.com/howyoudoingleeds</w:t>
              </w:r>
            </w:hyperlink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>for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our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821BCF">
              <w:rPr>
                <w:rFonts w:ascii="Arial" w:hAnsi="Arial" w:cs="Arial"/>
                <w:noProof/>
                <w:sz w:val="24"/>
                <w:szCs w:val="24"/>
              </w:rPr>
              <w:t>“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>How are you d</w:t>
            </w:r>
            <w:r w:rsidR="001E1C9C">
              <w:rPr>
                <w:rFonts w:ascii="Arial" w:hAnsi="Arial" w:cs="Arial"/>
                <w:noProof/>
                <w:sz w:val="24"/>
                <w:szCs w:val="24"/>
              </w:rPr>
              <w:t>o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>ing, Leeds?</w:t>
            </w:r>
            <w:r w:rsidR="00821BCF">
              <w:rPr>
                <w:rFonts w:ascii="Arial" w:hAnsi="Arial" w:cs="Arial"/>
                <w:noProof/>
                <w:sz w:val="24"/>
                <w:szCs w:val="24"/>
              </w:rPr>
              <w:t>”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 xml:space="preserve"> online survey and tell </w:t>
            </w:r>
            <w:r w:rsidR="00503AEB">
              <w:rPr>
                <w:rFonts w:ascii="Arial" w:hAnsi="Arial" w:cs="Arial"/>
                <w:noProof/>
                <w:sz w:val="24"/>
                <w:szCs w:val="24"/>
              </w:rPr>
              <w:t xml:space="preserve">us </w:t>
            </w:r>
            <w:r w:rsidR="00B553B4">
              <w:rPr>
                <w:rFonts w:ascii="Arial" w:hAnsi="Arial" w:cs="Arial"/>
                <w:noProof/>
                <w:sz w:val="24"/>
                <w:szCs w:val="24"/>
              </w:rPr>
              <w:t xml:space="preserve">how you feel and </w:t>
            </w:r>
            <w:r w:rsidR="00503AEB">
              <w:rPr>
                <w:rFonts w:ascii="Arial" w:hAnsi="Arial" w:cs="Arial"/>
                <w:noProof/>
                <w:sz w:val="24"/>
                <w:szCs w:val="24"/>
              </w:rPr>
              <w:t>what you think - both link</w:t>
            </w:r>
            <w:r w:rsidR="001E1C9C">
              <w:rPr>
                <w:rFonts w:ascii="Arial" w:hAnsi="Arial" w:cs="Arial"/>
                <w:noProof/>
                <w:sz w:val="24"/>
                <w:szCs w:val="24"/>
              </w:rPr>
              <w:t>s take</w:t>
            </w:r>
            <w:r w:rsidR="00503AEB">
              <w:rPr>
                <w:rFonts w:ascii="Arial" w:hAnsi="Arial" w:cs="Arial"/>
                <w:noProof/>
                <w:sz w:val="24"/>
                <w:szCs w:val="24"/>
              </w:rPr>
              <w:t xml:space="preserve"> you to our online questionnaire.</w:t>
            </w:r>
            <w:r w:rsidR="00D8073E">
              <w:rPr>
                <w:rFonts w:ascii="Arial" w:hAnsi="Arial" w:cs="Arial"/>
                <w:noProof/>
                <w:sz w:val="24"/>
                <w:szCs w:val="24"/>
              </w:rPr>
              <w:t xml:space="preserve"> Your feedback will help shape current and future health and care services to support all our communities.</w:t>
            </w:r>
          </w:p>
          <w:p w14:paraId="6A2AA57E" w14:textId="76864F1E" w:rsidR="001A217A" w:rsidRDefault="001A217A" w:rsidP="0083481B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You can do the survey from home or by visiting one of the city’s </w:t>
            </w:r>
            <w:r w:rsidR="00427392">
              <w:rPr>
                <w:rFonts w:ascii="Arial" w:hAnsi="Arial" w:cs="Arial"/>
                <w:noProof/>
                <w:sz w:val="24"/>
                <w:szCs w:val="24"/>
              </w:rPr>
              <w:t xml:space="preserve">community or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digital hubs or libraries.</w:t>
            </w:r>
            <w:r w:rsidR="0083481B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The su</w:t>
            </w:r>
            <w:r w:rsidR="00FF3213">
              <w:rPr>
                <w:rFonts w:ascii="Arial" w:hAnsi="Arial" w:cs="Arial"/>
                <w:noProof/>
                <w:sz w:val="24"/>
                <w:szCs w:val="24"/>
              </w:rPr>
              <w:t>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vey </w:t>
            </w:r>
            <w:r w:rsidR="00FF3213">
              <w:rPr>
                <w:rFonts w:ascii="Arial" w:hAnsi="Arial" w:cs="Arial"/>
                <w:noProof/>
                <w:sz w:val="24"/>
                <w:szCs w:val="24"/>
              </w:rPr>
              <w:t>closes on 15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September</w:t>
            </w:r>
            <w:r w:rsidR="00FF3213">
              <w:rPr>
                <w:rFonts w:ascii="Arial" w:hAnsi="Arial" w:cs="Arial"/>
                <w:noProof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5D371ADB" w14:textId="120833CA" w:rsidR="00C06684" w:rsidRPr="003516A3" w:rsidRDefault="00C06684" w:rsidP="0083481B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#howyoudoingleeds</w:t>
            </w:r>
          </w:p>
        </w:tc>
      </w:tr>
      <w:tr w:rsidR="001A217A" w:rsidRPr="009919DF" w14:paraId="121040ED" w14:textId="77777777" w:rsidTr="00DF4C33">
        <w:tc>
          <w:tcPr>
            <w:tcW w:w="1696" w:type="dxa"/>
            <w:vMerge/>
          </w:tcPr>
          <w:p w14:paraId="635C9ADC" w14:textId="77777777" w:rsidR="001A217A" w:rsidRDefault="001A217A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0" w:type="dxa"/>
          </w:tcPr>
          <w:p w14:paraId="6E20DB1D" w14:textId="77777777" w:rsidR="001A217A" w:rsidRDefault="001A217A" w:rsidP="00C3357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BCCB54" wp14:editId="62433874">
                  <wp:extent cx="1905000" cy="1905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2D54D" w14:textId="38CFD966" w:rsidR="001A217A" w:rsidRDefault="00B553B4" w:rsidP="00B87375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Tell your friends, family, neighbours and colleagues you can all help to shape 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>health and care services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in Leeds. The only condition is you must be aged 16 and over and live in the city. 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1D5E78FE" w14:textId="2422F0AC" w:rsidR="002B2D09" w:rsidRPr="002B2D09" w:rsidRDefault="00B553B4" w:rsidP="00B87375">
            <w:pPr>
              <w:spacing w:before="120" w:after="120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Use o</w:t>
            </w:r>
            <w:r w:rsidR="00164402">
              <w:rPr>
                <w:rFonts w:ascii="Arial" w:hAnsi="Arial" w:cs="Arial"/>
                <w:noProof/>
                <w:sz w:val="24"/>
                <w:szCs w:val="24"/>
              </w:rPr>
              <w:t>ur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64402">
              <w:rPr>
                <w:rFonts w:ascii="Arial" w:hAnsi="Arial" w:cs="Arial"/>
                <w:noProof/>
                <w:sz w:val="24"/>
                <w:szCs w:val="24"/>
              </w:rPr>
              <w:t>“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>How are you doing, Leeds?</w:t>
            </w:r>
            <w:r w:rsidR="00164402">
              <w:rPr>
                <w:rFonts w:ascii="Arial" w:hAnsi="Arial" w:cs="Arial"/>
                <w:noProof/>
                <w:sz w:val="24"/>
                <w:szCs w:val="24"/>
              </w:rPr>
              <w:t>”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 xml:space="preserve"> survey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to tell us how you are feeling and 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 xml:space="preserve">play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a vital role in </w:t>
            </w:r>
            <w:r w:rsidR="002B2D09">
              <w:rPr>
                <w:rFonts w:ascii="Arial" w:hAnsi="Arial" w:cs="Arial"/>
                <w:noProof/>
                <w:sz w:val="24"/>
                <w:szCs w:val="24"/>
              </w:rPr>
              <w:t>planning how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health and care</w:t>
            </w:r>
            <w:r w:rsidR="002B2D09">
              <w:rPr>
                <w:rFonts w:ascii="Arial" w:hAnsi="Arial" w:cs="Arial"/>
                <w:noProof/>
                <w:sz w:val="24"/>
                <w:szCs w:val="24"/>
              </w:rPr>
              <w:t xml:space="preserve"> services support all our communities. You can get to the online questionnaire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 xml:space="preserve"> by </w:t>
            </w:r>
            <w:r w:rsidR="00164402">
              <w:rPr>
                <w:rFonts w:ascii="Arial" w:hAnsi="Arial" w:cs="Arial"/>
                <w:noProof/>
                <w:sz w:val="24"/>
                <w:szCs w:val="24"/>
              </w:rPr>
              <w:t>using</w:t>
            </w:r>
            <w:r w:rsidR="001A217A">
              <w:rPr>
                <w:rFonts w:ascii="Arial" w:hAnsi="Arial" w:cs="Arial"/>
                <w:noProof/>
                <w:sz w:val="24"/>
                <w:szCs w:val="24"/>
              </w:rPr>
              <w:t xml:space="preserve"> the QR code, or </w:t>
            </w:r>
            <w:r w:rsidR="00821BCF">
              <w:rPr>
                <w:rFonts w:ascii="Arial" w:hAnsi="Arial" w:cs="Arial"/>
                <w:noProof/>
                <w:sz w:val="24"/>
                <w:szCs w:val="24"/>
              </w:rPr>
              <w:t xml:space="preserve">the following link </w:t>
            </w:r>
            <w:r w:rsidR="0016440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hyperlink r:id="rId10" w:history="1">
              <w:r w:rsidR="00821BCF" w:rsidRPr="003862C5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www.tinyurl.com/howyoudoingleeds</w:t>
              </w:r>
            </w:hyperlink>
            <w:r w:rsidR="002B2D09"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1CEA9585" w14:textId="3E180E56" w:rsidR="001A217A" w:rsidRDefault="001A217A" w:rsidP="00B87375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You can do the survey from home or by visiting one of the city’s </w:t>
            </w:r>
            <w:r w:rsidR="004E2123">
              <w:rPr>
                <w:rFonts w:ascii="Arial" w:hAnsi="Arial" w:cs="Arial"/>
                <w:noProof/>
                <w:sz w:val="24"/>
                <w:szCs w:val="24"/>
              </w:rPr>
              <w:t xml:space="preserve">community hubs,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digital hubs or libraries</w:t>
            </w:r>
            <w:r w:rsidR="00164402">
              <w:rPr>
                <w:rFonts w:ascii="Arial" w:hAnsi="Arial" w:cs="Arial"/>
                <w:noProof/>
                <w:sz w:val="24"/>
                <w:szCs w:val="24"/>
              </w:rPr>
              <w:t xml:space="preserve"> before 15 September 2022.</w:t>
            </w:r>
          </w:p>
          <w:p w14:paraId="72ADD6A4" w14:textId="5C6B2B68" w:rsidR="00C06684" w:rsidRPr="00164402" w:rsidRDefault="00C06684" w:rsidP="00B87375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#howyoudoingleeds</w:t>
            </w:r>
          </w:p>
        </w:tc>
      </w:tr>
      <w:tr w:rsidR="00503AEB" w:rsidRPr="009919DF" w14:paraId="50C35F70" w14:textId="77777777" w:rsidTr="00DF4C33">
        <w:tc>
          <w:tcPr>
            <w:tcW w:w="1696" w:type="dxa"/>
            <w:vMerge w:val="restart"/>
          </w:tcPr>
          <w:p w14:paraId="37E4B5E8" w14:textId="31C5D185" w:rsidR="00503AEB" w:rsidRPr="00777C5F" w:rsidRDefault="009845F6" w:rsidP="00C335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LINKEDIN</w:t>
            </w:r>
          </w:p>
        </w:tc>
        <w:tc>
          <w:tcPr>
            <w:tcW w:w="7320" w:type="dxa"/>
          </w:tcPr>
          <w:p w14:paraId="677AE670" w14:textId="77777777" w:rsidR="00503AEB" w:rsidRDefault="00503AEB" w:rsidP="00C3357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1E9634" wp14:editId="7024A8E7">
                  <wp:extent cx="1905000" cy="1905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5EDBE" w14:textId="4FC9B555" w:rsidR="00777C5F" w:rsidRDefault="002B2D09" w:rsidP="00C3357E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The past few years have been tough and the continuing stresses and strains can seriously affect our health and wellbeing. </w:t>
            </w:r>
            <w:r w:rsidR="003D7EA9">
              <w:rPr>
                <w:rFonts w:ascii="Arial" w:hAnsi="Arial" w:cs="Arial"/>
                <w:noProof/>
                <w:sz w:val="24"/>
                <w:szCs w:val="24"/>
              </w:rPr>
              <w:t>W</w:t>
            </w:r>
            <w:r w:rsidR="00674C90">
              <w:rPr>
                <w:rFonts w:ascii="Arial" w:hAnsi="Arial" w:cs="Arial"/>
                <w:noProof/>
                <w:sz w:val="24"/>
                <w:szCs w:val="24"/>
              </w:rPr>
              <w:t>e</w:t>
            </w:r>
            <w:r w:rsidR="00777C5F">
              <w:rPr>
                <w:rFonts w:ascii="Arial" w:hAnsi="Arial" w:cs="Arial"/>
                <w:noProof/>
                <w:sz w:val="24"/>
                <w:szCs w:val="24"/>
              </w:rPr>
              <w:t xml:space="preserve"> want to hear </w:t>
            </w:r>
            <w:r w:rsidR="003D7EA9">
              <w:rPr>
                <w:rFonts w:ascii="Arial" w:hAnsi="Arial" w:cs="Arial"/>
                <w:noProof/>
                <w:sz w:val="24"/>
                <w:szCs w:val="24"/>
              </w:rPr>
              <w:t>how you are feeling, so we can plan health and support services to respond to the needs of all our Leeds communities.</w:t>
            </w:r>
          </w:p>
          <w:p w14:paraId="1D98E1F8" w14:textId="4F5DF634" w:rsidR="00777C5F" w:rsidRDefault="009845F6" w:rsidP="00777C5F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Use</w:t>
            </w:r>
            <w:r w:rsidR="00777C5F">
              <w:rPr>
                <w:rFonts w:ascii="Arial" w:hAnsi="Arial" w:cs="Arial"/>
                <w:noProof/>
                <w:sz w:val="24"/>
                <w:szCs w:val="24"/>
              </w:rPr>
              <w:t xml:space="preserve"> the QR code or </w:t>
            </w:r>
            <w:r w:rsidR="005558D6">
              <w:rPr>
                <w:rFonts w:ascii="Arial" w:hAnsi="Arial" w:cs="Arial"/>
                <w:noProof/>
                <w:sz w:val="24"/>
                <w:szCs w:val="24"/>
              </w:rPr>
              <w:t xml:space="preserve">go to </w:t>
            </w:r>
            <w:hyperlink r:id="rId11" w:history="1">
              <w:r w:rsidR="005558D6" w:rsidRPr="00C20AAF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www.tinyurl.com/howyoudoingleeds</w:t>
              </w:r>
            </w:hyperlink>
            <w:r w:rsidR="00777C5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5558D6" w:rsidRPr="005558D6">
              <w:rPr>
                <w:rFonts w:ascii="Arial" w:hAnsi="Arial" w:cs="Arial"/>
                <w:noProof/>
                <w:sz w:val="24"/>
                <w:szCs w:val="24"/>
              </w:rPr>
              <w:t>to get to o</w:t>
            </w:r>
            <w:r w:rsidR="00777C5F" w:rsidRPr="005558D6">
              <w:rPr>
                <w:rFonts w:ascii="Arial" w:hAnsi="Arial" w:cs="Arial"/>
                <w:noProof/>
                <w:sz w:val="24"/>
                <w:szCs w:val="24"/>
              </w:rPr>
              <w:t>ur</w:t>
            </w:r>
            <w:r w:rsidR="00777C5F">
              <w:rPr>
                <w:rFonts w:ascii="Arial" w:hAnsi="Arial" w:cs="Arial"/>
                <w:noProof/>
                <w:sz w:val="24"/>
                <w:szCs w:val="24"/>
              </w:rPr>
              <w:t xml:space="preserve"> online health</w:t>
            </w:r>
            <w:r w:rsidR="00674C9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and</w:t>
            </w:r>
            <w:r w:rsidR="00777C5F">
              <w:rPr>
                <w:rFonts w:ascii="Arial" w:hAnsi="Arial" w:cs="Arial"/>
                <w:noProof/>
                <w:sz w:val="24"/>
                <w:szCs w:val="24"/>
              </w:rPr>
              <w:t xml:space="preserve"> care services </w:t>
            </w:r>
            <w:r w:rsidR="003D7EA9">
              <w:rPr>
                <w:rFonts w:ascii="Arial" w:hAnsi="Arial" w:cs="Arial"/>
                <w:noProof/>
                <w:sz w:val="24"/>
                <w:szCs w:val="24"/>
              </w:rPr>
              <w:t xml:space="preserve">“How are you doing, Leeds?” </w:t>
            </w:r>
            <w:r w:rsidR="00777C5F">
              <w:rPr>
                <w:rFonts w:ascii="Arial" w:hAnsi="Arial" w:cs="Arial"/>
                <w:noProof/>
                <w:sz w:val="24"/>
                <w:szCs w:val="24"/>
              </w:rPr>
              <w:t xml:space="preserve">questionnaire. </w:t>
            </w:r>
            <w:r w:rsidR="003D7EA9">
              <w:rPr>
                <w:rFonts w:ascii="Arial" w:hAnsi="Arial" w:cs="Arial"/>
                <w:noProof/>
                <w:sz w:val="24"/>
                <w:szCs w:val="24"/>
              </w:rPr>
              <w:t>You will need to be aged 16 and older and live in the city.</w:t>
            </w:r>
            <w:r w:rsidR="00777C5F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7218ACF2" w14:textId="758DC489" w:rsidR="009845F6" w:rsidRDefault="0083481B" w:rsidP="009845F6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You can do the survey from home or by visiting one of the city’s </w:t>
            </w:r>
            <w:r w:rsidR="00427392">
              <w:rPr>
                <w:rFonts w:ascii="Arial" w:hAnsi="Arial" w:cs="Arial"/>
                <w:noProof/>
                <w:sz w:val="24"/>
                <w:szCs w:val="24"/>
              </w:rPr>
              <w:t xml:space="preserve">community or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digital hubs or libraries.</w:t>
            </w:r>
            <w:r w:rsidR="00674C9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The su</w:t>
            </w:r>
            <w:r w:rsidR="009845F6">
              <w:rPr>
                <w:rFonts w:ascii="Arial" w:hAnsi="Arial" w:cs="Arial"/>
                <w:noProof/>
                <w:sz w:val="24"/>
                <w:szCs w:val="24"/>
              </w:rPr>
              <w:t>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vey </w:t>
            </w:r>
            <w:r w:rsidR="009845F6">
              <w:rPr>
                <w:rFonts w:ascii="Arial" w:hAnsi="Arial" w:cs="Arial"/>
                <w:noProof/>
                <w:sz w:val="24"/>
                <w:szCs w:val="24"/>
              </w:rPr>
              <w:t>is open until 15 September 2022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5C234964" w14:textId="58863518" w:rsidR="00C06684" w:rsidRPr="00777C5F" w:rsidRDefault="00C06684" w:rsidP="009845F6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#howyoudoingleeds</w:t>
            </w:r>
          </w:p>
        </w:tc>
      </w:tr>
      <w:tr w:rsidR="00503AEB" w:rsidRPr="009919DF" w14:paraId="5B9E1B93" w14:textId="77777777" w:rsidTr="00DF4C33">
        <w:tc>
          <w:tcPr>
            <w:tcW w:w="1696" w:type="dxa"/>
            <w:vMerge/>
          </w:tcPr>
          <w:p w14:paraId="44D3780E" w14:textId="77777777" w:rsidR="00503AEB" w:rsidRDefault="00503AEB" w:rsidP="00C3357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0" w:type="dxa"/>
          </w:tcPr>
          <w:p w14:paraId="66D58EBD" w14:textId="77777777" w:rsidR="00503AEB" w:rsidRDefault="00503AEB" w:rsidP="00C3357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CBCA69" wp14:editId="1387F56C">
                  <wp:extent cx="1905000" cy="1905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E996F" w14:textId="77777777" w:rsidR="003D7EA9" w:rsidRDefault="003D7EA9" w:rsidP="0043525B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D2FACF" w14:textId="2CA12D4A" w:rsidR="007E11A8" w:rsidRDefault="003D7EA9" w:rsidP="0043525B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Anybody</w:t>
            </w:r>
            <w:r w:rsidR="0043525B">
              <w:rPr>
                <w:rFonts w:ascii="Arial" w:hAnsi="Arial" w:cs="Arial"/>
                <w:noProof/>
                <w:sz w:val="24"/>
                <w:szCs w:val="24"/>
              </w:rPr>
              <w:t xml:space="preserve"> aged 16 or over </w:t>
            </w:r>
            <w:r w:rsidR="009845F6">
              <w:rPr>
                <w:rFonts w:ascii="Arial" w:hAnsi="Arial" w:cs="Arial"/>
                <w:noProof/>
                <w:sz w:val="24"/>
                <w:szCs w:val="24"/>
              </w:rPr>
              <w:t>and</w:t>
            </w:r>
            <w:r w:rsidR="0043525B">
              <w:rPr>
                <w:rFonts w:ascii="Arial" w:hAnsi="Arial" w:cs="Arial"/>
                <w:noProof/>
                <w:sz w:val="24"/>
                <w:szCs w:val="24"/>
              </w:rPr>
              <w:t xml:space="preserve"> liv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ing</w:t>
            </w:r>
            <w:r w:rsidR="0043525B">
              <w:rPr>
                <w:rFonts w:ascii="Arial" w:hAnsi="Arial" w:cs="Arial"/>
                <w:noProof/>
                <w:sz w:val="24"/>
                <w:szCs w:val="24"/>
              </w:rPr>
              <w:t xml:space="preserve"> in Leeds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can </w:t>
            </w:r>
            <w:r w:rsidR="007E11A8">
              <w:rPr>
                <w:rFonts w:ascii="Arial" w:hAnsi="Arial" w:cs="Arial"/>
                <w:noProof/>
                <w:sz w:val="24"/>
                <w:szCs w:val="24"/>
              </w:rPr>
              <w:t>help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shap</w:t>
            </w:r>
            <w:r w:rsidR="007E11A8">
              <w:rPr>
                <w:rFonts w:ascii="Arial" w:hAnsi="Arial" w:cs="Arial"/>
                <w:noProof/>
                <w:sz w:val="24"/>
                <w:szCs w:val="24"/>
              </w:rPr>
              <w:t>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health and care services and support in the city and with the continuing pressures of COVID and the cost of living crisis there is no better time.</w:t>
            </w:r>
          </w:p>
          <w:p w14:paraId="4E7DD931" w14:textId="12BED90C" w:rsidR="0043525B" w:rsidRDefault="007E11A8" w:rsidP="0043525B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Tell us how you are feeling by completing our “How are you doing, Leeds?” online questionnaire.You can reach it by using the </w:t>
            </w:r>
            <w:r w:rsidR="0043525B">
              <w:rPr>
                <w:rFonts w:ascii="Arial" w:hAnsi="Arial" w:cs="Arial"/>
                <w:noProof/>
                <w:sz w:val="24"/>
                <w:szCs w:val="24"/>
              </w:rPr>
              <w:t xml:space="preserve">QR code or the </w:t>
            </w:r>
            <w:r w:rsidR="005D64D9">
              <w:rPr>
                <w:rFonts w:ascii="Arial" w:hAnsi="Arial" w:cs="Arial"/>
                <w:noProof/>
                <w:sz w:val="24"/>
                <w:szCs w:val="24"/>
              </w:rPr>
              <w:t>link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below</w:t>
            </w:r>
            <w:r w:rsidR="0043525B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We want to hear about any experiences of using services in Leeds or if you haven’t need to use them, how they should be supporting our communities in the city.</w:t>
            </w:r>
          </w:p>
          <w:p w14:paraId="31A2DB2B" w14:textId="3028913C" w:rsidR="00674C90" w:rsidRDefault="0043525B" w:rsidP="0043525B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 xml:space="preserve">You can do the </w:t>
            </w:r>
            <w:r w:rsidR="005D64D9">
              <w:rPr>
                <w:rFonts w:ascii="Arial" w:hAnsi="Arial" w:cs="Arial"/>
                <w:noProof/>
                <w:sz w:val="24"/>
                <w:szCs w:val="24"/>
              </w:rPr>
              <w:t>questionnaire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from home or by visiting one of the city’s </w:t>
            </w:r>
            <w:r w:rsidR="00427392">
              <w:rPr>
                <w:rFonts w:ascii="Arial" w:hAnsi="Arial" w:cs="Arial"/>
                <w:noProof/>
                <w:sz w:val="24"/>
                <w:szCs w:val="24"/>
              </w:rPr>
              <w:t xml:space="preserve">community or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digital hubs or libraries. The su</w:t>
            </w:r>
            <w:r w:rsidR="005D64D9">
              <w:rPr>
                <w:rFonts w:ascii="Arial" w:hAnsi="Arial" w:cs="Arial"/>
                <w:noProof/>
                <w:sz w:val="24"/>
                <w:szCs w:val="24"/>
              </w:rPr>
              <w:t>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vey </w:t>
            </w:r>
            <w:r w:rsidR="005D64D9">
              <w:rPr>
                <w:rFonts w:ascii="Arial" w:hAnsi="Arial" w:cs="Arial"/>
                <w:noProof/>
                <w:sz w:val="24"/>
                <w:szCs w:val="24"/>
              </w:rPr>
              <w:t>is open until 15 September 2022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06B59684" w14:textId="77777777" w:rsidR="005D64D9" w:rsidRDefault="00DE452A" w:rsidP="0043525B">
            <w:pPr>
              <w:spacing w:before="120" w:after="120"/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12" w:history="1">
              <w:r w:rsidR="005558D6" w:rsidRPr="00C20AAF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www.tinyurl.com/howyoudoingleeds</w:t>
              </w:r>
            </w:hyperlink>
          </w:p>
          <w:p w14:paraId="7FB19B41" w14:textId="334C3C3F" w:rsidR="00C06684" w:rsidRPr="00C06684" w:rsidRDefault="00C06684" w:rsidP="0043525B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 w:rsidRPr="00C06684">
              <w:rPr>
                <w:rFonts w:ascii="Arial" w:hAnsi="Arial" w:cs="Arial"/>
                <w:noProof/>
                <w:sz w:val="24"/>
                <w:szCs w:val="24"/>
              </w:rPr>
              <w:t>#howyoudoingleeds</w:t>
            </w:r>
          </w:p>
        </w:tc>
      </w:tr>
    </w:tbl>
    <w:p w14:paraId="24C6D0F5" w14:textId="07A0D15D" w:rsidR="00C3357E" w:rsidRPr="009919DF" w:rsidRDefault="00C3357E" w:rsidP="00C3357E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C3357E" w:rsidRPr="00991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7C"/>
    <w:rsid w:val="000526DA"/>
    <w:rsid w:val="00093AF4"/>
    <w:rsid w:val="001076BE"/>
    <w:rsid w:val="00137F42"/>
    <w:rsid w:val="00164402"/>
    <w:rsid w:val="001A217A"/>
    <w:rsid w:val="001E1C9C"/>
    <w:rsid w:val="001E5989"/>
    <w:rsid w:val="001F054B"/>
    <w:rsid w:val="0027067C"/>
    <w:rsid w:val="0029006E"/>
    <w:rsid w:val="002B2D09"/>
    <w:rsid w:val="003516A3"/>
    <w:rsid w:val="003D7EA9"/>
    <w:rsid w:val="00427392"/>
    <w:rsid w:val="0043525B"/>
    <w:rsid w:val="004E2123"/>
    <w:rsid w:val="004F6C00"/>
    <w:rsid w:val="00503ACF"/>
    <w:rsid w:val="00503AEB"/>
    <w:rsid w:val="00534518"/>
    <w:rsid w:val="00545DA7"/>
    <w:rsid w:val="005558D6"/>
    <w:rsid w:val="00576284"/>
    <w:rsid w:val="005B576C"/>
    <w:rsid w:val="005D64D9"/>
    <w:rsid w:val="00614E20"/>
    <w:rsid w:val="00674C90"/>
    <w:rsid w:val="007654B9"/>
    <w:rsid w:val="00777C5F"/>
    <w:rsid w:val="007B0D79"/>
    <w:rsid w:val="007E11A8"/>
    <w:rsid w:val="00821BCF"/>
    <w:rsid w:val="0083481B"/>
    <w:rsid w:val="008A07E4"/>
    <w:rsid w:val="009845F6"/>
    <w:rsid w:val="009919DF"/>
    <w:rsid w:val="00995B63"/>
    <w:rsid w:val="00AB54A9"/>
    <w:rsid w:val="00AF76F2"/>
    <w:rsid w:val="00B553B4"/>
    <w:rsid w:val="00B7226E"/>
    <w:rsid w:val="00B86A92"/>
    <w:rsid w:val="00B87375"/>
    <w:rsid w:val="00B95E17"/>
    <w:rsid w:val="00BB1B22"/>
    <w:rsid w:val="00C06684"/>
    <w:rsid w:val="00C3357E"/>
    <w:rsid w:val="00D8073E"/>
    <w:rsid w:val="00D94768"/>
    <w:rsid w:val="00D967C5"/>
    <w:rsid w:val="00DE452A"/>
    <w:rsid w:val="00DF4C33"/>
    <w:rsid w:val="00E94A4B"/>
    <w:rsid w:val="00ED49C1"/>
    <w:rsid w:val="00EF4ECD"/>
    <w:rsid w:val="00FB5248"/>
    <w:rsid w:val="00FF3213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59A4"/>
  <w15:chartTrackingRefBased/>
  <w15:docId w15:val="{A9153718-3A7B-4F22-A554-1D57BD78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url.com/howyoudoingle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nyurl.com/howyoudoingleeds" TargetMode="External"/><Relationship Id="rId12" Type="http://schemas.openxmlformats.org/officeDocument/2006/relationships/hyperlink" Target="http://www.tinyurl.com/howyoudoinglee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88F9D.E6873E10" TargetMode="External"/><Relationship Id="rId11" Type="http://schemas.openxmlformats.org/officeDocument/2006/relationships/hyperlink" Target="http://www.tinyurl.com/howyoudoingleedst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inyurl.com/howyoudoinglee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nyurl.com/howyoudoinglee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EF68-7195-46FC-B8F0-26BDAD38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Ali (LEEDS AND YORK PARTNERSHIP NHS FOUNDATION TRUST)</dc:creator>
  <cp:keywords/>
  <dc:description/>
  <cp:lastModifiedBy>REYNOLDS, Ali (LEEDS AND YORK PARTNERSHIP NHS FOUNDATION TRUST)</cp:lastModifiedBy>
  <cp:revision>5</cp:revision>
  <dcterms:created xsi:type="dcterms:W3CDTF">2022-07-11T08:05:00Z</dcterms:created>
  <dcterms:modified xsi:type="dcterms:W3CDTF">2022-07-11T15:09:00Z</dcterms:modified>
</cp:coreProperties>
</file>